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EA43BD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9A3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B27B2A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9A34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EA43BD" w:rsidRDefault="00D00846" w:rsidP="009A3482">
            <w:pPr>
              <w:jc w:val="center"/>
            </w:pPr>
          </w:p>
        </w:tc>
      </w:tr>
      <w:tr w:rsidR="000D65EB" w:rsidRPr="00327CB9" w:rsidTr="009A348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6C6F76" w:rsidP="009165C2">
            <w:pPr>
              <w:rPr>
                <w:sz w:val="20"/>
              </w:rPr>
            </w:pPr>
            <w:r w:rsidRPr="00327CB9">
              <w:rPr>
                <w:sz w:val="28"/>
              </w:rPr>
              <w:t>«</w:t>
            </w:r>
            <w:r w:rsidR="009165C2">
              <w:rPr>
                <w:sz w:val="28"/>
                <w:u w:val="single"/>
              </w:rPr>
              <w:t>27</w:t>
            </w:r>
            <w:r w:rsidRPr="00327CB9">
              <w:rPr>
                <w:sz w:val="28"/>
              </w:rPr>
              <w:t>»</w:t>
            </w:r>
            <w:r w:rsidR="00483FE8">
              <w:rPr>
                <w:sz w:val="28"/>
              </w:rPr>
              <w:t xml:space="preserve"> </w:t>
            </w:r>
            <w:r w:rsidR="00483FE8" w:rsidRPr="009165C2">
              <w:rPr>
                <w:sz w:val="28"/>
                <w:u w:val="single"/>
              </w:rPr>
              <w:t>февраля</w:t>
            </w:r>
            <w:r w:rsidR="00483FE8">
              <w:rPr>
                <w:sz w:val="28"/>
              </w:rPr>
              <w:t xml:space="preserve"> </w:t>
            </w:r>
            <w:r w:rsidR="000B47E4" w:rsidRPr="00327CB9">
              <w:rPr>
                <w:sz w:val="28"/>
              </w:rPr>
              <w:t>2020</w:t>
            </w:r>
            <w:r w:rsidR="00283310" w:rsidRPr="00327CB9">
              <w:rPr>
                <w:sz w:val="28"/>
              </w:rPr>
              <w:t xml:space="preserve"> </w:t>
            </w:r>
            <w:r w:rsidR="000D65EB" w:rsidRPr="00327CB9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0D65EB" w:rsidP="009165C2">
            <w:pPr>
              <w:ind w:left="2729"/>
              <w:jc w:val="center"/>
              <w:rPr>
                <w:sz w:val="20"/>
              </w:rPr>
            </w:pPr>
            <w:r w:rsidRPr="00327CB9">
              <w:rPr>
                <w:sz w:val="28"/>
              </w:rPr>
              <w:t>№</w:t>
            </w:r>
            <w:r w:rsidR="00D669FF" w:rsidRPr="00327CB9">
              <w:rPr>
                <w:sz w:val="28"/>
              </w:rPr>
              <w:t xml:space="preserve"> </w:t>
            </w:r>
            <w:r w:rsidR="009165C2" w:rsidRPr="009165C2">
              <w:rPr>
                <w:sz w:val="28"/>
                <w:u w:val="single"/>
              </w:rPr>
              <w:t>77</w:t>
            </w:r>
            <w:r w:rsidR="00D669FF" w:rsidRPr="009165C2">
              <w:rPr>
                <w:sz w:val="28"/>
                <w:u w:val="single"/>
              </w:rPr>
              <w:t>-п</w:t>
            </w:r>
          </w:p>
        </w:tc>
      </w:tr>
      <w:tr w:rsidR="000D65EB" w:rsidTr="009A348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9A3482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EA43BD" w:rsidRDefault="00263330" w:rsidP="009A3482">
            <w:pPr>
              <w:jc w:val="center"/>
            </w:pPr>
          </w:p>
        </w:tc>
      </w:tr>
    </w:tbl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567218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«Об установлении тарифов на услуги, </w:t>
      </w:r>
      <w:r w:rsidR="00140017" w:rsidRPr="00567218">
        <w:rPr>
          <w:rFonts w:ascii="Times New Roman" w:hAnsi="Times New Roman"/>
          <w:b/>
          <w:sz w:val="28"/>
          <w:szCs w:val="28"/>
        </w:rPr>
        <w:t>выполняемые</w:t>
      </w:r>
      <w:r w:rsidRPr="00567218">
        <w:rPr>
          <w:rFonts w:ascii="Times New Roman" w:hAnsi="Times New Roman"/>
          <w:b/>
          <w:sz w:val="28"/>
          <w:szCs w:val="28"/>
        </w:rPr>
        <w:t xml:space="preserve"> </w:t>
      </w:r>
      <w:r w:rsidR="00ED7A09" w:rsidRPr="00567218">
        <w:rPr>
          <w:rFonts w:ascii="Times New Roman" w:hAnsi="Times New Roman"/>
          <w:b/>
          <w:sz w:val="28"/>
          <w:szCs w:val="28"/>
        </w:rPr>
        <w:t>муниципальным казенным учреждением «Спортивный комплекс Северо-Енисейского района «</w:t>
      </w:r>
      <w:proofErr w:type="spellStart"/>
      <w:r w:rsidR="00ED7A09" w:rsidRPr="00567218">
        <w:rPr>
          <w:rFonts w:ascii="Times New Roman" w:hAnsi="Times New Roman"/>
          <w:b/>
          <w:sz w:val="28"/>
          <w:szCs w:val="28"/>
        </w:rPr>
        <w:t>Нерика</w:t>
      </w:r>
      <w:proofErr w:type="spellEnd"/>
      <w:r w:rsidR="00ED7A09" w:rsidRPr="00567218">
        <w:rPr>
          <w:rFonts w:ascii="Times New Roman" w:hAnsi="Times New Roman"/>
          <w:b/>
          <w:sz w:val="28"/>
          <w:szCs w:val="28"/>
        </w:rPr>
        <w:t>»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7218">
        <w:rPr>
          <w:rFonts w:ascii="Times New Roman" w:hAnsi="Times New Roman"/>
          <w:sz w:val="28"/>
          <w:szCs w:val="28"/>
        </w:rPr>
        <w:t xml:space="preserve">В </w:t>
      </w:r>
      <w:r w:rsidRPr="00633727">
        <w:rPr>
          <w:rFonts w:ascii="Times New Roman" w:hAnsi="Times New Roman"/>
          <w:sz w:val="28"/>
          <w:szCs w:val="28"/>
        </w:rPr>
        <w:t xml:space="preserve">целях </w:t>
      </w:r>
      <w:r w:rsidR="00633727" w:rsidRPr="00633727">
        <w:rPr>
          <w:rFonts w:ascii="Times New Roman" w:hAnsi="Times New Roman"/>
          <w:bCs/>
          <w:sz w:val="28"/>
          <w:szCs w:val="28"/>
        </w:rPr>
        <w:t>уточнения размера тарифов на услуги</w:t>
      </w:r>
      <w:r w:rsidR="00567218" w:rsidRPr="00633727">
        <w:rPr>
          <w:rFonts w:ascii="Times New Roman" w:hAnsi="Times New Roman"/>
          <w:bCs/>
          <w:sz w:val="28"/>
          <w:szCs w:val="28"/>
        </w:rPr>
        <w:t xml:space="preserve">, </w:t>
      </w:r>
      <w:r w:rsidR="009C16EA">
        <w:rPr>
          <w:rFonts w:ascii="Times New Roman" w:hAnsi="Times New Roman"/>
          <w:bCs/>
          <w:sz w:val="28"/>
          <w:szCs w:val="28"/>
        </w:rPr>
        <w:t xml:space="preserve">выполняемые </w:t>
      </w:r>
      <w:r w:rsidR="00567218" w:rsidRPr="009C16EA"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="00567218" w:rsidRPr="009C16EA">
        <w:rPr>
          <w:rFonts w:ascii="Times New Roman" w:hAnsi="Times New Roman"/>
          <w:sz w:val="28"/>
          <w:szCs w:val="28"/>
        </w:rPr>
        <w:t>казенным учреждением «Спортивный комплекс Сев</w:t>
      </w:r>
      <w:r w:rsidR="00546FE4" w:rsidRPr="009C16EA">
        <w:rPr>
          <w:rFonts w:ascii="Times New Roman" w:hAnsi="Times New Roman"/>
          <w:sz w:val="28"/>
          <w:szCs w:val="28"/>
        </w:rPr>
        <w:t>еро-Енисейского района «</w:t>
      </w:r>
      <w:proofErr w:type="spellStart"/>
      <w:r w:rsidR="00546FE4" w:rsidRPr="009C16EA">
        <w:rPr>
          <w:rFonts w:ascii="Times New Roman" w:hAnsi="Times New Roman"/>
          <w:sz w:val="28"/>
          <w:szCs w:val="28"/>
        </w:rPr>
        <w:t>Нерика</w:t>
      </w:r>
      <w:proofErr w:type="spellEnd"/>
      <w:r w:rsidR="00F87414" w:rsidRPr="009C16EA">
        <w:rPr>
          <w:rFonts w:ascii="Times New Roman" w:hAnsi="Times New Roman"/>
          <w:sz w:val="28"/>
          <w:szCs w:val="28"/>
        </w:rPr>
        <w:t>»</w:t>
      </w:r>
      <w:r w:rsidR="00F87414" w:rsidRPr="009C16EA">
        <w:rPr>
          <w:rFonts w:ascii="Times New Roman" w:hAnsi="Times New Roman"/>
          <w:bCs/>
          <w:sz w:val="28"/>
          <w:szCs w:val="28"/>
        </w:rPr>
        <w:t xml:space="preserve">, </w:t>
      </w:r>
      <w:r w:rsidR="009C16EA" w:rsidRPr="009C16EA">
        <w:rPr>
          <w:rFonts w:ascii="Times New Roman" w:hAnsi="Times New Roman"/>
          <w:bCs/>
          <w:sz w:val="28"/>
          <w:szCs w:val="28"/>
        </w:rPr>
        <w:t>в соответствии со статьей 145 Налогового кодекса Российской Федерации</w:t>
      </w:r>
      <w:r w:rsidR="009C16EA" w:rsidRPr="009C16EA">
        <w:rPr>
          <w:rFonts w:ascii="Times New Roman" w:hAnsi="Times New Roman"/>
          <w:sz w:val="28"/>
          <w:szCs w:val="28"/>
        </w:rPr>
        <w:t xml:space="preserve">, </w:t>
      </w:r>
      <w:r w:rsidRPr="009C16EA">
        <w:rPr>
          <w:rFonts w:ascii="Times New Roman" w:hAnsi="Times New Roman"/>
          <w:sz w:val="28"/>
          <w:szCs w:val="28"/>
        </w:rPr>
        <w:t>руководствуясь</w:t>
      </w:r>
      <w:r w:rsidRPr="009C16EA">
        <w:rPr>
          <w:rFonts w:ascii="Times New Roman" w:hAnsi="Times New Roman"/>
          <w:b/>
          <w:sz w:val="28"/>
          <w:szCs w:val="28"/>
        </w:rPr>
        <w:t xml:space="preserve"> </w:t>
      </w:r>
      <w:r w:rsidRPr="009C16EA">
        <w:rPr>
          <w:rFonts w:ascii="Times New Roman" w:hAnsi="Times New Roman"/>
          <w:sz w:val="28"/>
          <w:szCs w:val="28"/>
        </w:rPr>
        <w:t>статьей 17 Федерального закона 131-ФЗ от 06.10.2003 «Об общих принципах организации местного самоуправления в Российской Федерации», решением «Северо-Енисейского районного Совета депутатов от 22.10.2014 №945-70 «О порядке принятия решений об установлении цен (тарифов) на услуги</w:t>
      </w:r>
      <w:proofErr w:type="gramEnd"/>
      <w:r w:rsidRPr="009C16EA">
        <w:rPr>
          <w:rFonts w:ascii="Times New Roman" w:hAnsi="Times New Roman"/>
          <w:sz w:val="28"/>
          <w:szCs w:val="28"/>
        </w:rPr>
        <w:t xml:space="preserve"> (работы) муниципальных предприятий и учреждений Северо-Енисейского района»,</w:t>
      </w:r>
      <w:r w:rsidRPr="009C16EA">
        <w:rPr>
          <w:sz w:val="28"/>
          <w:szCs w:val="28"/>
        </w:rPr>
        <w:t xml:space="preserve"> </w:t>
      </w:r>
      <w:r w:rsidRPr="009C16EA">
        <w:rPr>
          <w:rFonts w:ascii="Times New Roman" w:hAnsi="Times New Roman"/>
          <w:sz w:val="28"/>
          <w:szCs w:val="28"/>
        </w:rPr>
        <w:t>руководствуясь</w:t>
      </w:r>
      <w:r w:rsidRPr="00567218">
        <w:rPr>
          <w:rFonts w:ascii="Times New Roman" w:hAnsi="Times New Roman"/>
          <w:sz w:val="28"/>
          <w:szCs w:val="28"/>
        </w:rPr>
        <w:t xml:space="preserve"> статьей 34 Устава Северо-Енисейского района, </w:t>
      </w:r>
      <w:r w:rsidRPr="00567218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67218">
        <w:rPr>
          <w:rFonts w:ascii="Times New Roman" w:hAnsi="Times New Roman"/>
          <w:sz w:val="28"/>
          <w:szCs w:val="28"/>
        </w:rPr>
        <w:t xml:space="preserve">Внести в постановление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13.11.2017 №441</w:t>
      </w:r>
      <w:r w:rsidRPr="00567218">
        <w:rPr>
          <w:rFonts w:ascii="Times New Roman" w:hAnsi="Times New Roman"/>
          <w:sz w:val="28"/>
          <w:szCs w:val="28"/>
        </w:rPr>
        <w:t xml:space="preserve">-п </w:t>
      </w:r>
      <w:r w:rsidR="00140017" w:rsidRPr="00567218">
        <w:rPr>
          <w:rFonts w:ascii="Times New Roman" w:hAnsi="Times New Roman"/>
          <w:sz w:val="28"/>
          <w:szCs w:val="28"/>
        </w:rPr>
        <w:t>«Об установлении тарифов на услуги, выполняемые муниципальным казенным учреждением «Спортивный комплекс Северо-Енисейского района «</w:t>
      </w:r>
      <w:proofErr w:type="spellStart"/>
      <w:r w:rsidR="00140017" w:rsidRPr="00567218">
        <w:rPr>
          <w:rFonts w:ascii="Times New Roman" w:hAnsi="Times New Roman"/>
          <w:sz w:val="28"/>
          <w:szCs w:val="28"/>
        </w:rPr>
        <w:t>Нерика</w:t>
      </w:r>
      <w:proofErr w:type="spellEnd"/>
      <w:r w:rsidR="00140017" w:rsidRPr="00567218">
        <w:rPr>
          <w:rFonts w:ascii="Times New Roman" w:hAnsi="Times New Roman"/>
          <w:sz w:val="28"/>
          <w:szCs w:val="28"/>
        </w:rPr>
        <w:t>»</w:t>
      </w:r>
      <w:r w:rsidRPr="00567218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28.11.2017 №458-п, от 22.02.2018 №62-п</w:t>
      </w:r>
      <w:r w:rsidR="00B179D7" w:rsidRPr="00567218">
        <w:rPr>
          <w:rFonts w:ascii="Times New Roman" w:hAnsi="Times New Roman"/>
          <w:sz w:val="28"/>
          <w:szCs w:val="28"/>
        </w:rPr>
        <w:t>, 14.12.2018 № 433-п</w:t>
      </w:r>
      <w:r w:rsidR="00514C34" w:rsidRPr="00567218">
        <w:rPr>
          <w:rFonts w:ascii="Times New Roman" w:hAnsi="Times New Roman"/>
          <w:sz w:val="28"/>
          <w:szCs w:val="28"/>
        </w:rPr>
        <w:t>, от 2</w:t>
      </w:r>
      <w:r w:rsidR="009A3482" w:rsidRPr="00567218">
        <w:rPr>
          <w:rFonts w:ascii="Times New Roman" w:hAnsi="Times New Roman"/>
          <w:sz w:val="28"/>
          <w:szCs w:val="28"/>
        </w:rPr>
        <w:t>9</w:t>
      </w:r>
      <w:r w:rsidR="00514C34" w:rsidRPr="00567218">
        <w:rPr>
          <w:rFonts w:ascii="Times New Roman" w:hAnsi="Times New Roman"/>
          <w:sz w:val="28"/>
          <w:szCs w:val="28"/>
        </w:rPr>
        <w:t>.12.2018 № 490-п</w:t>
      </w:r>
      <w:r w:rsidR="00EA43BD" w:rsidRPr="00567218">
        <w:rPr>
          <w:rFonts w:ascii="Times New Roman" w:hAnsi="Times New Roman"/>
          <w:sz w:val="28"/>
          <w:szCs w:val="28"/>
        </w:rPr>
        <w:t>, от 20.08.2019 №305-п</w:t>
      </w:r>
      <w:r w:rsidR="000B47E4" w:rsidRPr="00567218">
        <w:rPr>
          <w:rFonts w:ascii="Times New Roman" w:hAnsi="Times New Roman"/>
          <w:sz w:val="28"/>
          <w:szCs w:val="28"/>
        </w:rPr>
        <w:t>, от 27.12.2019 №521-п</w:t>
      </w:r>
      <w:r w:rsidR="00483FE8">
        <w:rPr>
          <w:rFonts w:ascii="Times New Roman" w:hAnsi="Times New Roman"/>
          <w:sz w:val="28"/>
          <w:szCs w:val="28"/>
        </w:rPr>
        <w:t>, от 24.01.2020 №19-п</w:t>
      </w:r>
      <w:r w:rsidRPr="00567218">
        <w:rPr>
          <w:rFonts w:ascii="Times New Roman" w:hAnsi="Times New Roman"/>
          <w:sz w:val="28"/>
          <w:szCs w:val="28"/>
        </w:rPr>
        <w:t>) (далее - постановление) следующие изменения:</w:t>
      </w:r>
      <w:proofErr w:type="gramEnd"/>
    </w:p>
    <w:p w:rsidR="0041778C" w:rsidRDefault="00140017" w:rsidP="000B4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7218">
        <w:rPr>
          <w:sz w:val="28"/>
          <w:szCs w:val="28"/>
        </w:rPr>
        <w:t xml:space="preserve">1) </w:t>
      </w:r>
      <w:r w:rsidR="00483FE8">
        <w:rPr>
          <w:sz w:val="28"/>
          <w:szCs w:val="28"/>
        </w:rPr>
        <w:t>табличн</w:t>
      </w:r>
      <w:r w:rsidR="009C3BC0">
        <w:rPr>
          <w:sz w:val="28"/>
          <w:szCs w:val="28"/>
        </w:rPr>
        <w:t>ую</w:t>
      </w:r>
      <w:r w:rsidR="00483FE8">
        <w:rPr>
          <w:sz w:val="28"/>
          <w:szCs w:val="28"/>
        </w:rPr>
        <w:t xml:space="preserve">  часть</w:t>
      </w:r>
      <w:r w:rsidR="0041778C" w:rsidRPr="00567218">
        <w:rPr>
          <w:sz w:val="28"/>
          <w:szCs w:val="28"/>
        </w:rPr>
        <w:t xml:space="preserve"> </w:t>
      </w:r>
      <w:r w:rsidRPr="00567218">
        <w:rPr>
          <w:sz w:val="28"/>
          <w:szCs w:val="28"/>
        </w:rPr>
        <w:t>приложени</w:t>
      </w:r>
      <w:r w:rsidR="0041778C" w:rsidRPr="00567218">
        <w:rPr>
          <w:sz w:val="28"/>
          <w:szCs w:val="28"/>
        </w:rPr>
        <w:t>я</w:t>
      </w:r>
      <w:r w:rsidR="004F6E68" w:rsidRPr="00567218">
        <w:rPr>
          <w:sz w:val="28"/>
          <w:szCs w:val="28"/>
        </w:rPr>
        <w:t xml:space="preserve"> к постановлению, именуем</w:t>
      </w:r>
      <w:r w:rsidR="009C3BC0">
        <w:rPr>
          <w:sz w:val="28"/>
          <w:szCs w:val="28"/>
        </w:rPr>
        <w:t>ую</w:t>
      </w:r>
      <w:r w:rsidRPr="00567218">
        <w:rPr>
          <w:sz w:val="28"/>
          <w:szCs w:val="28"/>
        </w:rPr>
        <w:t xml:space="preserve"> «Тарифы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 w:rsidRPr="00567218">
        <w:rPr>
          <w:sz w:val="28"/>
          <w:szCs w:val="28"/>
        </w:rPr>
        <w:t>Нерика</w:t>
      </w:r>
      <w:proofErr w:type="spellEnd"/>
      <w:r w:rsidR="004F6E68" w:rsidRPr="00567218">
        <w:rPr>
          <w:sz w:val="28"/>
          <w:szCs w:val="28"/>
        </w:rPr>
        <w:t>»</w:t>
      </w:r>
      <w:r w:rsidR="008961E8">
        <w:rPr>
          <w:sz w:val="28"/>
          <w:szCs w:val="28"/>
        </w:rPr>
        <w:t>,</w:t>
      </w:r>
      <w:r w:rsidR="000B47E4" w:rsidRPr="00567218">
        <w:rPr>
          <w:sz w:val="28"/>
          <w:szCs w:val="28"/>
        </w:rPr>
        <w:t xml:space="preserve"> </w:t>
      </w:r>
      <w:r w:rsidR="00483FE8">
        <w:rPr>
          <w:sz w:val="28"/>
          <w:szCs w:val="28"/>
        </w:rPr>
        <w:t xml:space="preserve">изложить в </w:t>
      </w:r>
      <w:r w:rsidR="009C3BC0">
        <w:rPr>
          <w:sz w:val="28"/>
          <w:szCs w:val="28"/>
        </w:rPr>
        <w:t>следующей редакции:</w:t>
      </w:r>
    </w:p>
    <w:p w:rsidR="009C3BC0" w:rsidRDefault="009C3BC0" w:rsidP="000B4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"/>
        <w:gridCol w:w="5413"/>
        <w:gridCol w:w="1898"/>
        <w:gridCol w:w="1585"/>
      </w:tblGrid>
      <w:tr w:rsidR="009C16EA" w:rsidTr="009C16EA">
        <w:trPr>
          <w:trHeight w:val="774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t>Наименование услуги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EA" w:rsidRDefault="009C16EA" w:rsidP="009F7DAA">
            <w:pPr>
              <w:jc w:val="center"/>
            </w:pPr>
            <w:r>
              <w:t>Единица расчета</w:t>
            </w:r>
          </w:p>
          <w:p w:rsidR="009C16EA" w:rsidRDefault="009C16EA" w:rsidP="009F7DAA">
            <w:pPr>
              <w:jc w:val="center"/>
            </w:pPr>
            <w:r>
              <w:t>стоимости услуги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t>Тариф, руб.</w:t>
            </w:r>
          </w:p>
        </w:tc>
      </w:tr>
      <w:tr w:rsidR="009C16EA" w:rsidTr="009C16EA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9C16EA" w:rsidTr="009C16EA">
        <w:trPr>
          <w:trHeight w:val="398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600034" w:rsidRDefault="009C16EA" w:rsidP="009F7DAA">
            <w:pPr>
              <w:rPr>
                <w:lang w:eastAsia="en-US"/>
              </w:rPr>
            </w:pPr>
            <w:r w:rsidRPr="00600034">
              <w:t>Прокат одно</w:t>
            </w:r>
            <w:r>
              <w:t>го</w:t>
            </w:r>
            <w:r w:rsidRPr="00600034">
              <w:t xml:space="preserve"> </w:t>
            </w:r>
            <w:r>
              <w:t>комплекта</w:t>
            </w:r>
            <w:r w:rsidRPr="00600034">
              <w:t xml:space="preserve"> лыж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600034" w:rsidRDefault="009C16EA" w:rsidP="009F7DAA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t>40,00</w:t>
            </w:r>
          </w:p>
        </w:tc>
      </w:tr>
      <w:tr w:rsidR="009C16EA" w:rsidTr="009C16EA">
        <w:trPr>
          <w:trHeight w:val="419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Default="009C16EA" w:rsidP="009F7DAA">
            <w:pPr>
              <w:jc w:val="center"/>
            </w:pPr>
            <w:r>
              <w:t>2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r w:rsidRPr="00600034">
              <w:t>Прокат коньков</w:t>
            </w:r>
            <w:r>
              <w:t xml:space="preserve">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pPr>
              <w:jc w:val="center"/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99072E" w:rsidRDefault="009C16EA" w:rsidP="009F7DAA">
            <w:pPr>
              <w:jc w:val="center"/>
            </w:pPr>
            <w:r w:rsidRPr="0099072E">
              <w:t>60,00</w:t>
            </w:r>
          </w:p>
        </w:tc>
      </w:tr>
      <w:tr w:rsidR="009C16EA" w:rsidTr="009C16EA">
        <w:trPr>
          <w:trHeight w:val="411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600034" w:rsidRDefault="009C16EA" w:rsidP="009F7DAA">
            <w:pPr>
              <w:rPr>
                <w:lang w:eastAsia="en-US"/>
              </w:rPr>
            </w:pPr>
            <w:r w:rsidRPr="00600034">
              <w:t xml:space="preserve">Прокат одной пары лыжероллеров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600034" w:rsidRDefault="009C16EA" w:rsidP="009F7DAA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t>30,00</w:t>
            </w:r>
          </w:p>
        </w:tc>
      </w:tr>
      <w:tr w:rsidR="009C16EA" w:rsidTr="009C16EA">
        <w:trPr>
          <w:trHeight w:val="416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Default="009C16EA" w:rsidP="009F7DAA">
            <w:pPr>
              <w:jc w:val="center"/>
            </w:pPr>
            <w:r>
              <w:t>4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r>
              <w:t xml:space="preserve">Прокат </w:t>
            </w:r>
            <w:proofErr w:type="spellStart"/>
            <w:r>
              <w:t>ги</w:t>
            </w:r>
            <w:r w:rsidRPr="001A79C7">
              <w:t>роскутера</w:t>
            </w:r>
            <w:proofErr w:type="spellEnd"/>
            <w:r>
              <w:t xml:space="preserve">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center"/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99072E" w:rsidRDefault="009C16EA" w:rsidP="009F7DAA">
            <w:pPr>
              <w:jc w:val="center"/>
            </w:pPr>
            <w:r w:rsidRPr="0099072E">
              <w:t>160,00</w:t>
            </w:r>
          </w:p>
        </w:tc>
      </w:tr>
      <w:tr w:rsidR="009C16EA" w:rsidTr="009C16EA">
        <w:trPr>
          <w:trHeight w:val="408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600034" w:rsidRDefault="009C16EA" w:rsidP="009F7DAA">
            <w:pPr>
              <w:rPr>
                <w:lang w:eastAsia="en-US"/>
              </w:rPr>
            </w:pPr>
            <w:r w:rsidRPr="00600034">
              <w:t>Прокат велосипеда</w:t>
            </w:r>
            <w:r>
              <w:t xml:space="preserve">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600034" w:rsidRDefault="009C16EA" w:rsidP="009F7DAA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t>50,00</w:t>
            </w:r>
          </w:p>
        </w:tc>
      </w:tr>
      <w:tr w:rsidR="009C16EA" w:rsidTr="009C16EA">
        <w:trPr>
          <w:trHeight w:val="570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r w:rsidRPr="00600034">
              <w:t>Прокат одной пары палок для скандинавской ходьбы</w:t>
            </w:r>
            <w:r>
              <w:t xml:space="preserve">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pPr>
              <w:jc w:val="center"/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99072E" w:rsidRDefault="009C16EA" w:rsidP="009F7DAA">
            <w:pPr>
              <w:jc w:val="center"/>
            </w:pPr>
            <w:r w:rsidRPr="0099072E">
              <w:t>15,00</w:t>
            </w:r>
          </w:p>
        </w:tc>
      </w:tr>
      <w:tr w:rsidR="009C16EA" w:rsidTr="009C16EA">
        <w:trPr>
          <w:trHeight w:val="39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16EA" w:rsidRPr="00600034" w:rsidRDefault="009C16EA" w:rsidP="009F7DAA">
            <w:pPr>
              <w:rPr>
                <w:lang w:eastAsia="en-US"/>
              </w:rPr>
            </w:pPr>
            <w:r w:rsidRPr="00600034">
              <w:t>Прокат настольного бильярда</w:t>
            </w:r>
            <w:r>
              <w:t xml:space="preserve">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16EA" w:rsidRPr="00600034" w:rsidRDefault="009C16EA" w:rsidP="009F7DAA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t>150,00</w:t>
            </w:r>
          </w:p>
        </w:tc>
      </w:tr>
      <w:tr w:rsidR="009C16EA" w:rsidTr="009C16EA">
        <w:trPr>
          <w:trHeight w:val="36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rPr>
                <w:lang w:eastAsia="en-US"/>
              </w:rPr>
            </w:pPr>
            <w:r w:rsidRPr="001A79C7">
              <w:t>Прокат массажного кресла</w:t>
            </w:r>
            <w:r>
              <w:t xml:space="preserve">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center"/>
              <w:rPr>
                <w:lang w:eastAsia="en-US"/>
              </w:rPr>
            </w:pPr>
            <w:r w:rsidRPr="001A79C7">
              <w:t>1 мин.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t>5,00</w:t>
            </w:r>
          </w:p>
        </w:tc>
      </w:tr>
      <w:tr w:rsidR="009C16EA" w:rsidTr="009C16EA">
        <w:trPr>
          <w:trHeight w:val="562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both"/>
            </w:pPr>
            <w:r w:rsidRPr="001A79C7">
              <w:t>Занятие в гимнастическом зале в группе не более 10 человек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center"/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center"/>
            </w:pPr>
            <w:r w:rsidRPr="001A79C7">
              <w:t>130,00</w:t>
            </w:r>
          </w:p>
        </w:tc>
      </w:tr>
      <w:tr w:rsidR="009C16EA" w:rsidTr="009C16EA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both"/>
              <w:rPr>
                <w:lang w:eastAsia="en-US"/>
              </w:rPr>
            </w:pPr>
            <w:r w:rsidRPr="001A79C7">
              <w:t>Занятие в гимнастическом зале для детей (с тренером) в группе не более 10 человек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center"/>
              <w:rPr>
                <w:lang w:eastAsia="en-US"/>
              </w:rPr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center"/>
              <w:rPr>
                <w:lang w:eastAsia="en-US"/>
              </w:rPr>
            </w:pPr>
            <w:r w:rsidRPr="001A79C7">
              <w:t>270,00</w:t>
            </w:r>
          </w:p>
        </w:tc>
      </w:tr>
      <w:tr w:rsidR="009C16EA" w:rsidTr="009C16EA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both"/>
              <w:rPr>
                <w:color w:val="FF0000"/>
                <w:lang w:eastAsia="en-US"/>
              </w:rPr>
            </w:pPr>
            <w:r w:rsidRPr="001A79C7">
              <w:t>Занятие в гимнастическом зале для взрослых (с тренером) в группе не более 10 человек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center"/>
              <w:rPr>
                <w:color w:val="FF0000"/>
                <w:lang w:eastAsia="en-US"/>
              </w:rPr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center"/>
              <w:rPr>
                <w:lang w:eastAsia="en-US"/>
              </w:rPr>
            </w:pPr>
            <w:r w:rsidRPr="001A79C7">
              <w:t>270,00</w:t>
            </w:r>
          </w:p>
        </w:tc>
      </w:tr>
      <w:tr w:rsidR="009C16EA" w:rsidTr="009C16EA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pPr>
              <w:jc w:val="both"/>
            </w:pPr>
            <w:r w:rsidRPr="00600034">
              <w:t>Услуги батута (одновременно не более 4 человек)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pPr>
              <w:jc w:val="center"/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pPr>
              <w:jc w:val="center"/>
            </w:pPr>
            <w:r w:rsidRPr="00600034">
              <w:t>180,00/чел.</w:t>
            </w:r>
          </w:p>
        </w:tc>
      </w:tr>
      <w:tr w:rsidR="009C16EA" w:rsidTr="009C16EA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pPr>
              <w:jc w:val="both"/>
            </w:pPr>
            <w:r w:rsidRPr="00600034">
              <w:t>Услуги батута (одновременно не более 4 человек)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pPr>
              <w:jc w:val="center"/>
            </w:pPr>
            <w:r w:rsidRPr="00600034">
              <w:t>10 мин.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600034" w:rsidRDefault="009C16EA" w:rsidP="009F7DAA">
            <w:pPr>
              <w:jc w:val="center"/>
            </w:pPr>
            <w:r w:rsidRPr="00600034">
              <w:t>30,00/чел.</w:t>
            </w:r>
          </w:p>
        </w:tc>
      </w:tr>
      <w:tr w:rsidR="009C16EA" w:rsidTr="009C16EA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both"/>
            </w:pPr>
            <w:r w:rsidRPr="001A79C7">
              <w:t>Услуги сухого бассейна (одновременно не более 4 человек)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center"/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center"/>
            </w:pPr>
            <w:r w:rsidRPr="001A79C7">
              <w:t>25,00/чел.</w:t>
            </w:r>
          </w:p>
        </w:tc>
      </w:tr>
      <w:tr w:rsidR="009C16EA" w:rsidTr="009C16EA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both"/>
            </w:pPr>
            <w:r w:rsidRPr="001A79C7">
              <w:t>Услуги сауны (одновременно не более 4 человек)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center"/>
            </w:pPr>
            <w:r w:rsidRPr="001A79C7">
              <w:t>1 час*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1A79C7" w:rsidRDefault="009C16EA" w:rsidP="009F7DAA">
            <w:pPr>
              <w:jc w:val="center"/>
            </w:pPr>
            <w:r w:rsidRPr="001A79C7">
              <w:t>400,00</w:t>
            </w:r>
          </w:p>
        </w:tc>
      </w:tr>
      <w:tr w:rsidR="009C16EA" w:rsidTr="009C16EA">
        <w:trPr>
          <w:trHeight w:val="76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both"/>
              <w:rPr>
                <w:lang w:eastAsia="en-US"/>
              </w:rPr>
            </w:pPr>
            <w:r w:rsidRPr="001A79C7">
              <w:t xml:space="preserve">Услуга по составлению программы занятий в тренажерном зале для взрослых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center"/>
              <w:rPr>
                <w:lang w:eastAsia="en-US"/>
              </w:rPr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1A79C7" w:rsidRDefault="009C16EA" w:rsidP="009F7DAA">
            <w:pPr>
              <w:jc w:val="center"/>
              <w:rPr>
                <w:lang w:eastAsia="en-US"/>
              </w:rPr>
            </w:pPr>
            <w:r w:rsidRPr="001A79C7">
              <w:t>150,00/чел.</w:t>
            </w:r>
          </w:p>
        </w:tc>
      </w:tr>
      <w:tr w:rsidR="009C16EA" w:rsidTr="009C16EA">
        <w:trPr>
          <w:trHeight w:val="420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rPr>
                <w:lang w:eastAsia="en-US"/>
              </w:rPr>
              <w:t>16**</w:t>
            </w:r>
          </w:p>
          <w:p w:rsidR="009C16EA" w:rsidRPr="00AD3BDC" w:rsidRDefault="009C16EA" w:rsidP="009F7DAA">
            <w:pPr>
              <w:pStyle w:val="ConsPlusTitle"/>
              <w:rPr>
                <w:vertAlign w:val="superscript"/>
              </w:rPr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both"/>
            </w:pPr>
            <w:r>
              <w:t>П</w:t>
            </w:r>
            <w:r w:rsidRPr="007A213D">
              <w:t>осе</w:t>
            </w:r>
            <w:r>
              <w:t>щение тренажерного зала, в т.ч.</w:t>
            </w:r>
          </w:p>
          <w:p w:rsidR="009C16EA" w:rsidRDefault="009C16EA" w:rsidP="009F7DAA">
            <w:pPr>
              <w:jc w:val="both"/>
            </w:pPr>
            <w:r w:rsidRPr="007A213D">
              <w:t>рабочие дни</w:t>
            </w:r>
            <w:r>
              <w:t>:</w:t>
            </w:r>
          </w:p>
          <w:p w:rsidR="009C16EA" w:rsidRPr="007A213D" w:rsidRDefault="009C16EA" w:rsidP="009F7DAA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  <w:r>
              <w:t xml:space="preserve"> 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 w:rsidRPr="007A213D">
              <w:t>1 посещение</w:t>
            </w:r>
            <w:r>
              <w:t xml:space="preserve"> (1,5 часа)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>
              <w:t>8</w:t>
            </w:r>
            <w:r w:rsidRPr="007A213D">
              <w:t>0,00</w:t>
            </w:r>
          </w:p>
        </w:tc>
      </w:tr>
      <w:tr w:rsidR="009C16EA" w:rsidTr="009C16EA">
        <w:trPr>
          <w:trHeight w:val="384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 w:rsidRPr="007A213D">
              <w:t>90,00</w:t>
            </w:r>
          </w:p>
        </w:tc>
      </w:tr>
      <w:tr w:rsidR="009C16EA" w:rsidTr="009C16EA">
        <w:trPr>
          <w:trHeight w:val="289"/>
        </w:trPr>
        <w:tc>
          <w:tcPr>
            <w:tcW w:w="4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9C16EA" w:rsidRPr="007A213D" w:rsidRDefault="009C16EA" w:rsidP="009F7DAA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 w:rsidRPr="007A213D">
              <w:t>100,00</w:t>
            </w:r>
          </w:p>
        </w:tc>
      </w:tr>
      <w:tr w:rsidR="009C16EA" w:rsidTr="009C16EA">
        <w:trPr>
          <w:trHeight w:val="852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rPr>
                <w:lang w:eastAsia="en-US"/>
              </w:rPr>
              <w:t>17**</w:t>
            </w:r>
          </w:p>
          <w:p w:rsidR="009C16EA" w:rsidRPr="00AD3BDC" w:rsidRDefault="009C16EA" w:rsidP="009F7DAA">
            <w:pPr>
              <w:pStyle w:val="ConsPlusTitle"/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both"/>
            </w:pPr>
            <w:r>
              <w:t>Абонемент на</w:t>
            </w:r>
            <w:r w:rsidRPr="007A213D">
              <w:t xml:space="preserve"> посещение тренажерного зала, в т.ч.</w:t>
            </w:r>
            <w:r>
              <w:t xml:space="preserve"> </w:t>
            </w:r>
            <w:r w:rsidRPr="007A213D">
              <w:t>рабочие дни</w:t>
            </w:r>
            <w:r>
              <w:t>:</w:t>
            </w:r>
            <w:r w:rsidRPr="007A213D">
              <w:t xml:space="preserve"> </w:t>
            </w:r>
          </w:p>
          <w:p w:rsidR="009C16EA" w:rsidRPr="007A213D" w:rsidRDefault="009C16EA" w:rsidP="009F7DAA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  <w:r>
              <w:t xml:space="preserve"> </w:t>
            </w:r>
          </w:p>
        </w:tc>
        <w:tc>
          <w:tcPr>
            <w:tcW w:w="9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 w:rsidRPr="007A213D">
              <w:t>8 посещений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>
              <w:t>600,00</w:t>
            </w:r>
          </w:p>
        </w:tc>
      </w:tr>
      <w:tr w:rsidR="009C16EA" w:rsidTr="009C16EA">
        <w:trPr>
          <w:trHeight w:val="287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>
              <w:t>650,00</w:t>
            </w:r>
          </w:p>
        </w:tc>
      </w:tr>
      <w:tr w:rsidR="009C16EA" w:rsidTr="009C16EA">
        <w:trPr>
          <w:trHeight w:val="248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9C16EA" w:rsidRPr="007A213D" w:rsidRDefault="009C16EA" w:rsidP="009F7DAA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>
              <w:t>750,00</w:t>
            </w:r>
          </w:p>
        </w:tc>
      </w:tr>
      <w:tr w:rsidR="009C16EA" w:rsidTr="009C16EA">
        <w:trPr>
          <w:trHeight w:val="550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both"/>
            </w:pPr>
            <w:r w:rsidRPr="007A213D">
              <w:t>рабочие дни</w:t>
            </w:r>
            <w:r>
              <w:t>:</w:t>
            </w:r>
          </w:p>
          <w:p w:rsidR="009C16EA" w:rsidRPr="007A213D" w:rsidRDefault="009C16EA" w:rsidP="009F7DAA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  <w:r>
              <w:t xml:space="preserve"> </w:t>
            </w:r>
          </w:p>
        </w:tc>
        <w:tc>
          <w:tcPr>
            <w:tcW w:w="9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 w:rsidRPr="007A213D">
              <w:t>12 посещений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>
              <w:t>850,00</w:t>
            </w:r>
          </w:p>
        </w:tc>
      </w:tr>
      <w:tr w:rsidR="009C16EA" w:rsidTr="009C16EA">
        <w:trPr>
          <w:trHeight w:val="283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</w:pPr>
            <w:r>
              <w:t>950,00</w:t>
            </w:r>
          </w:p>
        </w:tc>
      </w:tr>
      <w:tr w:rsidR="009C16EA" w:rsidTr="009C16EA">
        <w:trPr>
          <w:trHeight w:val="248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9C16EA" w:rsidRPr="007A213D" w:rsidRDefault="009C16EA" w:rsidP="009F7DAA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>
              <w:t>1100,00</w:t>
            </w:r>
          </w:p>
        </w:tc>
      </w:tr>
      <w:tr w:rsidR="009C16EA" w:rsidTr="009C16EA">
        <w:trPr>
          <w:trHeight w:val="619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both"/>
            </w:pPr>
            <w:r w:rsidRPr="007A213D">
              <w:t>рабочие дни</w:t>
            </w:r>
            <w:r>
              <w:t>:</w:t>
            </w:r>
          </w:p>
          <w:p w:rsidR="009C16EA" w:rsidRPr="007A213D" w:rsidRDefault="009C16EA" w:rsidP="009F7DAA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  <w:r>
              <w:t xml:space="preserve"> </w:t>
            </w:r>
          </w:p>
        </w:tc>
        <w:tc>
          <w:tcPr>
            <w:tcW w:w="9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 w:rsidRPr="007A213D">
              <w:t>16 посещений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>
              <w:t>1050,00</w:t>
            </w:r>
          </w:p>
        </w:tc>
      </w:tr>
      <w:tr w:rsidR="009C16EA" w:rsidTr="009C16EA">
        <w:trPr>
          <w:trHeight w:val="293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center"/>
            </w:pPr>
            <w:r>
              <w:t>1200,00</w:t>
            </w:r>
          </w:p>
        </w:tc>
      </w:tr>
      <w:tr w:rsidR="009C16EA" w:rsidTr="009C16EA">
        <w:trPr>
          <w:trHeight w:val="302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AD3BDC" w:rsidRDefault="009C16EA" w:rsidP="009F7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Default="009C16EA" w:rsidP="009F7DAA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9C16EA" w:rsidRPr="007A213D" w:rsidRDefault="009C16EA" w:rsidP="009F7DAA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7A213D" w:rsidRDefault="009C16EA" w:rsidP="009F7DAA">
            <w:pPr>
              <w:jc w:val="center"/>
            </w:pPr>
            <w:r>
              <w:t>1400,00</w:t>
            </w:r>
          </w:p>
        </w:tc>
      </w:tr>
      <w:tr w:rsidR="009C16EA" w:rsidTr="009C16EA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rPr>
                <w:lang w:eastAsia="en-US"/>
              </w:rPr>
              <w:t>18</w:t>
            </w:r>
          </w:p>
          <w:p w:rsidR="009C16EA" w:rsidRPr="0099072E" w:rsidRDefault="009C16EA" w:rsidP="009F7DAA">
            <w:pPr>
              <w:pStyle w:val="ConsPlusTitle"/>
              <w:rPr>
                <w:rFonts w:ascii="Times New Roman" w:hAnsi="Times New Roman" w:cs="Times New Roman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pStyle w:val="ConsPlusTitle"/>
            </w:pPr>
            <w:r w:rsidRPr="0099072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Прокат роликовых коньков</w:t>
            </w:r>
            <w:r w:rsidRPr="009907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t>1 час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>
              <w:t>6</w:t>
            </w:r>
            <w:r w:rsidRPr="0099072E">
              <w:t>0,00</w:t>
            </w:r>
          </w:p>
        </w:tc>
      </w:tr>
      <w:tr w:rsidR="009C16EA" w:rsidTr="009C16EA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6EA" w:rsidRPr="0099072E" w:rsidRDefault="009C16EA" w:rsidP="009F7DAA">
            <w:pPr>
              <w:rPr>
                <w:lang w:eastAsia="en-US"/>
              </w:rPr>
            </w:pPr>
            <w:r w:rsidRPr="0099072E">
              <w:t xml:space="preserve">Предоставление спортивного зала для проведения физкультурно-развлекательных мероприятий  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t>1 час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  <w:rPr>
                <w:lang w:eastAsia="en-US"/>
              </w:rPr>
            </w:pPr>
            <w:r w:rsidRPr="0099072E">
              <w:t>300,00</w:t>
            </w:r>
          </w:p>
        </w:tc>
      </w:tr>
      <w:tr w:rsidR="009C16EA" w:rsidTr="009C16EA">
        <w:trPr>
          <w:trHeight w:val="471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99072E" w:rsidRDefault="009C16EA" w:rsidP="009F7DAA">
            <w:pPr>
              <w:jc w:val="center"/>
            </w:pPr>
            <w:r w:rsidRPr="0099072E"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6EA" w:rsidRPr="0099072E" w:rsidRDefault="009C16EA" w:rsidP="009F7DAA">
            <w:r w:rsidRPr="0099072E">
              <w:t xml:space="preserve">Заточка коньков 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99072E" w:rsidRDefault="009C16EA" w:rsidP="009F7DAA">
            <w:pPr>
              <w:jc w:val="center"/>
            </w:pPr>
            <w:r w:rsidRPr="0099072E">
              <w:t>одна пара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</w:pPr>
            <w:r w:rsidRPr="0099072E">
              <w:t>50,00</w:t>
            </w:r>
          </w:p>
        </w:tc>
      </w:tr>
      <w:tr w:rsidR="009C16EA" w:rsidTr="009C16EA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99072E" w:rsidRDefault="009C16EA" w:rsidP="009F7DAA">
            <w:pPr>
              <w:jc w:val="center"/>
            </w:pPr>
            <w:r w:rsidRPr="0099072E">
              <w:t>21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99072E" w:rsidRDefault="009C16EA" w:rsidP="009F7DAA">
            <w:r w:rsidRPr="0099072E">
              <w:t>Подарочные сертификаты***:</w:t>
            </w:r>
          </w:p>
          <w:p w:rsidR="009C16EA" w:rsidRPr="0099072E" w:rsidRDefault="009C16EA" w:rsidP="009F7DAA">
            <w:r w:rsidRPr="0099072E">
              <w:t>номиналом 300 рублей</w:t>
            </w:r>
          </w:p>
          <w:p w:rsidR="009C16EA" w:rsidRPr="0099072E" w:rsidRDefault="009C16EA" w:rsidP="009F7DAA">
            <w:r w:rsidRPr="0099072E">
              <w:t>номиналом 500 рублей</w:t>
            </w:r>
          </w:p>
          <w:p w:rsidR="009C16EA" w:rsidRPr="0099072E" w:rsidRDefault="009C16EA" w:rsidP="009F7DAA">
            <w:r w:rsidRPr="0099072E">
              <w:t>номиналом 1000 рублей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99072E" w:rsidRDefault="009C16EA" w:rsidP="009F7DAA">
            <w:pPr>
              <w:jc w:val="center"/>
            </w:pPr>
            <w:r w:rsidRPr="0099072E">
              <w:t>1 ед.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C16EA" w:rsidRPr="0099072E" w:rsidRDefault="009C16EA" w:rsidP="009F7DAA">
            <w:pPr>
              <w:jc w:val="center"/>
            </w:pPr>
          </w:p>
          <w:p w:rsidR="009C16EA" w:rsidRPr="0099072E" w:rsidRDefault="009C16EA" w:rsidP="009F7DAA">
            <w:pPr>
              <w:jc w:val="center"/>
            </w:pPr>
            <w:r w:rsidRPr="0099072E">
              <w:t>300,00</w:t>
            </w:r>
          </w:p>
          <w:p w:rsidR="009C16EA" w:rsidRPr="0099072E" w:rsidRDefault="009C16EA" w:rsidP="009F7DAA">
            <w:pPr>
              <w:jc w:val="center"/>
            </w:pPr>
            <w:r w:rsidRPr="0099072E">
              <w:t>500,00</w:t>
            </w:r>
          </w:p>
          <w:p w:rsidR="009C16EA" w:rsidRPr="0099072E" w:rsidRDefault="009C16EA" w:rsidP="009F7DAA">
            <w:pPr>
              <w:jc w:val="center"/>
            </w:pPr>
            <w:r w:rsidRPr="0099072E">
              <w:t>1000,00</w:t>
            </w:r>
          </w:p>
        </w:tc>
      </w:tr>
    </w:tbl>
    <w:p w:rsidR="009C3BC0" w:rsidRPr="00567218" w:rsidRDefault="009C3BC0" w:rsidP="009C3BC0">
      <w:pPr>
        <w:autoSpaceDE w:val="0"/>
        <w:autoSpaceDN w:val="0"/>
        <w:adjustRightInd w:val="0"/>
        <w:ind w:left="9214" w:right="-567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D65EB" w:rsidRPr="009F7DAA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lastRenderedPageBreak/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5" w:history="1"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67218">
        <w:rPr>
          <w:rFonts w:ascii="Times New Roman" w:hAnsi="Times New Roman"/>
          <w:sz w:val="28"/>
          <w:szCs w:val="28"/>
        </w:rPr>
        <w:t>.</w:t>
      </w:r>
    </w:p>
    <w:p w:rsidR="00492E87" w:rsidRPr="009F7DAA" w:rsidRDefault="000D65EB" w:rsidP="009C16EA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F7DAA">
        <w:rPr>
          <w:rFonts w:ascii="Times New Roman" w:hAnsi="Times New Roman"/>
          <w:sz w:val="28"/>
          <w:szCs w:val="28"/>
        </w:rPr>
        <w:t xml:space="preserve">3. Настоящее постановление </w:t>
      </w:r>
      <w:r w:rsidRPr="001162A0">
        <w:rPr>
          <w:rFonts w:ascii="Times New Roman" w:hAnsi="Times New Roman"/>
          <w:sz w:val="28"/>
          <w:szCs w:val="28"/>
        </w:rPr>
        <w:t xml:space="preserve">вступает </w:t>
      </w:r>
      <w:r w:rsidR="0036638D" w:rsidRPr="001162A0">
        <w:rPr>
          <w:rFonts w:ascii="Times New Roman" w:hAnsi="Times New Roman"/>
          <w:sz w:val="28"/>
          <w:szCs w:val="28"/>
        </w:rPr>
        <w:t xml:space="preserve">в силу </w:t>
      </w:r>
      <w:r w:rsidR="001162A0" w:rsidRPr="001162A0">
        <w:rPr>
          <w:rFonts w:ascii="Times New Roman" w:hAnsi="Times New Roman"/>
          <w:sz w:val="28"/>
          <w:szCs w:val="28"/>
        </w:rPr>
        <w:t>со дня</w:t>
      </w:r>
      <w:r w:rsidR="001162A0">
        <w:rPr>
          <w:rFonts w:ascii="Times New Roman" w:hAnsi="Times New Roman"/>
          <w:sz w:val="28"/>
          <w:szCs w:val="28"/>
        </w:rPr>
        <w:t xml:space="preserve"> его</w:t>
      </w:r>
      <w:r w:rsidR="001162A0" w:rsidRPr="001162A0">
        <w:rPr>
          <w:rFonts w:ascii="Times New Roman" w:hAnsi="Times New Roman"/>
          <w:sz w:val="28"/>
          <w:szCs w:val="28"/>
        </w:rPr>
        <w:t xml:space="preserve"> опубликования в газете «Северо-Енисейский Вестник».</w:t>
      </w:r>
    </w:p>
    <w:p w:rsidR="00EA43BD" w:rsidRDefault="00EA43BD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9C16EA" w:rsidRPr="00567218" w:rsidRDefault="009C16EA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3B4810" w:rsidRPr="000F2C54" w:rsidRDefault="003B4810" w:rsidP="000C0C4E">
      <w:pPr>
        <w:ind w:right="-284"/>
        <w:rPr>
          <w:sz w:val="28"/>
          <w:szCs w:val="28"/>
        </w:rPr>
      </w:pPr>
      <w:r w:rsidRPr="000F2C54">
        <w:rPr>
          <w:sz w:val="28"/>
          <w:szCs w:val="28"/>
        </w:rPr>
        <w:t>Глав</w:t>
      </w:r>
      <w:r w:rsidR="000C0C4E">
        <w:rPr>
          <w:sz w:val="28"/>
          <w:szCs w:val="28"/>
        </w:rPr>
        <w:t>а</w:t>
      </w:r>
      <w:r w:rsidRPr="000F2C54">
        <w:rPr>
          <w:sz w:val="28"/>
          <w:szCs w:val="28"/>
        </w:rPr>
        <w:t xml:space="preserve"> Северо-Енисейского района</w:t>
      </w:r>
      <w:r w:rsidR="000C0C4E">
        <w:rPr>
          <w:sz w:val="28"/>
          <w:szCs w:val="28"/>
        </w:rPr>
        <w:tab/>
      </w:r>
      <w:r w:rsidR="000C0C4E">
        <w:rPr>
          <w:sz w:val="28"/>
          <w:szCs w:val="28"/>
        </w:rPr>
        <w:tab/>
      </w:r>
      <w:r w:rsidR="000C0C4E">
        <w:rPr>
          <w:sz w:val="28"/>
          <w:szCs w:val="28"/>
        </w:rPr>
        <w:tab/>
      </w:r>
      <w:r w:rsidR="000C0C4E">
        <w:rPr>
          <w:sz w:val="28"/>
          <w:szCs w:val="28"/>
        </w:rPr>
        <w:tab/>
        <w:t xml:space="preserve">          И. М. Гайнутдинов</w:t>
      </w:r>
    </w:p>
    <w:sectPr w:rsidR="003B4810" w:rsidRPr="000F2C54" w:rsidSect="00837F4C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5EB"/>
    <w:rsid w:val="00007201"/>
    <w:rsid w:val="00034C30"/>
    <w:rsid w:val="00041DB3"/>
    <w:rsid w:val="000538CE"/>
    <w:rsid w:val="00092280"/>
    <w:rsid w:val="000B47E4"/>
    <w:rsid w:val="000B7058"/>
    <w:rsid w:val="000C0C4E"/>
    <w:rsid w:val="000D65EB"/>
    <w:rsid w:val="00102D81"/>
    <w:rsid w:val="00103190"/>
    <w:rsid w:val="001162A0"/>
    <w:rsid w:val="00140017"/>
    <w:rsid w:val="0014404F"/>
    <w:rsid w:val="00164F74"/>
    <w:rsid w:val="00186EC8"/>
    <w:rsid w:val="001A79C7"/>
    <w:rsid w:val="001B714F"/>
    <w:rsid w:val="00200B3F"/>
    <w:rsid w:val="00215E22"/>
    <w:rsid w:val="00221742"/>
    <w:rsid w:val="00233810"/>
    <w:rsid w:val="00244BF3"/>
    <w:rsid w:val="00263330"/>
    <w:rsid w:val="002646D1"/>
    <w:rsid w:val="00283310"/>
    <w:rsid w:val="00294F35"/>
    <w:rsid w:val="002B667C"/>
    <w:rsid w:val="002C47D3"/>
    <w:rsid w:val="00304609"/>
    <w:rsid w:val="00327CB9"/>
    <w:rsid w:val="00345250"/>
    <w:rsid w:val="00347037"/>
    <w:rsid w:val="0036638D"/>
    <w:rsid w:val="00394B74"/>
    <w:rsid w:val="003B4810"/>
    <w:rsid w:val="003D1C2A"/>
    <w:rsid w:val="003D54D0"/>
    <w:rsid w:val="003F1EAF"/>
    <w:rsid w:val="00400A3A"/>
    <w:rsid w:val="0040217F"/>
    <w:rsid w:val="00405660"/>
    <w:rsid w:val="00413B50"/>
    <w:rsid w:val="004142FF"/>
    <w:rsid w:val="0041778C"/>
    <w:rsid w:val="00483FE8"/>
    <w:rsid w:val="00492E87"/>
    <w:rsid w:val="004D1C32"/>
    <w:rsid w:val="004F6E68"/>
    <w:rsid w:val="005038AD"/>
    <w:rsid w:val="00514C34"/>
    <w:rsid w:val="00523F9F"/>
    <w:rsid w:val="00536B3F"/>
    <w:rsid w:val="00546FE4"/>
    <w:rsid w:val="00547A81"/>
    <w:rsid w:val="00551E28"/>
    <w:rsid w:val="00564733"/>
    <w:rsid w:val="00567218"/>
    <w:rsid w:val="0059776A"/>
    <w:rsid w:val="005C3B33"/>
    <w:rsid w:val="005E27CB"/>
    <w:rsid w:val="00600034"/>
    <w:rsid w:val="00600CDD"/>
    <w:rsid w:val="00606D31"/>
    <w:rsid w:val="00632546"/>
    <w:rsid w:val="00633727"/>
    <w:rsid w:val="0064223E"/>
    <w:rsid w:val="00645A8D"/>
    <w:rsid w:val="006A3DF8"/>
    <w:rsid w:val="006C6F76"/>
    <w:rsid w:val="006F4EEB"/>
    <w:rsid w:val="007177CD"/>
    <w:rsid w:val="00750AA9"/>
    <w:rsid w:val="0075177A"/>
    <w:rsid w:val="007A213D"/>
    <w:rsid w:val="007E0FFB"/>
    <w:rsid w:val="007E6C35"/>
    <w:rsid w:val="00805618"/>
    <w:rsid w:val="00836B1F"/>
    <w:rsid w:val="00837F4C"/>
    <w:rsid w:val="00846E7E"/>
    <w:rsid w:val="00851113"/>
    <w:rsid w:val="0085300D"/>
    <w:rsid w:val="008961E8"/>
    <w:rsid w:val="008C7A48"/>
    <w:rsid w:val="00906588"/>
    <w:rsid w:val="009114B6"/>
    <w:rsid w:val="009165C2"/>
    <w:rsid w:val="00920304"/>
    <w:rsid w:val="009533F8"/>
    <w:rsid w:val="009553EC"/>
    <w:rsid w:val="0099283C"/>
    <w:rsid w:val="009A3482"/>
    <w:rsid w:val="009B0FED"/>
    <w:rsid w:val="009C16EA"/>
    <w:rsid w:val="009C3BC0"/>
    <w:rsid w:val="009E659B"/>
    <w:rsid w:val="009F6391"/>
    <w:rsid w:val="009F7DAA"/>
    <w:rsid w:val="00A52A2A"/>
    <w:rsid w:val="00A633B7"/>
    <w:rsid w:val="00A74076"/>
    <w:rsid w:val="00A74E5D"/>
    <w:rsid w:val="00AD34D3"/>
    <w:rsid w:val="00B101F9"/>
    <w:rsid w:val="00B179D7"/>
    <w:rsid w:val="00B27B2A"/>
    <w:rsid w:val="00B33AC7"/>
    <w:rsid w:val="00B54C3D"/>
    <w:rsid w:val="00B63BAE"/>
    <w:rsid w:val="00B86AFA"/>
    <w:rsid w:val="00BB4BDD"/>
    <w:rsid w:val="00BC203E"/>
    <w:rsid w:val="00BE3826"/>
    <w:rsid w:val="00C23999"/>
    <w:rsid w:val="00C3039F"/>
    <w:rsid w:val="00C47FA1"/>
    <w:rsid w:val="00C77F96"/>
    <w:rsid w:val="00CC550F"/>
    <w:rsid w:val="00CC6D86"/>
    <w:rsid w:val="00CD05E4"/>
    <w:rsid w:val="00D00846"/>
    <w:rsid w:val="00D051E6"/>
    <w:rsid w:val="00D37BCF"/>
    <w:rsid w:val="00D611C4"/>
    <w:rsid w:val="00D669FF"/>
    <w:rsid w:val="00D66A4D"/>
    <w:rsid w:val="00D7587B"/>
    <w:rsid w:val="00D85508"/>
    <w:rsid w:val="00D92CC9"/>
    <w:rsid w:val="00DD6467"/>
    <w:rsid w:val="00E04ADA"/>
    <w:rsid w:val="00E07332"/>
    <w:rsid w:val="00E346ED"/>
    <w:rsid w:val="00E41891"/>
    <w:rsid w:val="00E60CCC"/>
    <w:rsid w:val="00EA43BD"/>
    <w:rsid w:val="00EB4C19"/>
    <w:rsid w:val="00EB741B"/>
    <w:rsid w:val="00EC1522"/>
    <w:rsid w:val="00ED7A09"/>
    <w:rsid w:val="00EE745D"/>
    <w:rsid w:val="00F121FD"/>
    <w:rsid w:val="00F14233"/>
    <w:rsid w:val="00F161C6"/>
    <w:rsid w:val="00F61F3F"/>
    <w:rsid w:val="00F83E92"/>
    <w:rsid w:val="00F84A78"/>
    <w:rsid w:val="00F87414"/>
    <w:rsid w:val="00FB6918"/>
    <w:rsid w:val="00FC1D59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3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29</cp:revision>
  <cp:lastPrinted>2020-02-20T02:15:00Z</cp:lastPrinted>
  <dcterms:created xsi:type="dcterms:W3CDTF">2019-05-30T02:35:00Z</dcterms:created>
  <dcterms:modified xsi:type="dcterms:W3CDTF">2020-02-28T07:20:00Z</dcterms:modified>
</cp:coreProperties>
</file>